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仿宋"/>
          <w:b/>
          <w:sz w:val="44"/>
          <w:szCs w:val="44"/>
        </w:rPr>
      </w:pPr>
      <w:r>
        <w:rPr>
          <w:rFonts w:hint="eastAsia" w:ascii="宋体" w:hAnsi="宋体" w:eastAsia="宋体" w:cs="仿宋"/>
          <w:b/>
          <w:sz w:val="44"/>
          <w:szCs w:val="44"/>
        </w:rPr>
        <w:t>201</w:t>
      </w:r>
      <w:r>
        <w:rPr>
          <w:rFonts w:hint="eastAsia" w:ascii="宋体" w:hAnsi="宋体" w:eastAsia="宋体" w:cs="仿宋"/>
          <w:b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 w:cs="仿宋"/>
          <w:b/>
          <w:sz w:val="44"/>
          <w:szCs w:val="44"/>
        </w:rPr>
        <w:t>年海南省大学生志愿服务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仿宋"/>
          <w:b/>
          <w:sz w:val="44"/>
          <w:szCs w:val="44"/>
        </w:rPr>
      </w:pPr>
      <w:r>
        <w:rPr>
          <w:rFonts w:hint="eastAsia" w:ascii="宋体" w:hAnsi="宋体" w:eastAsia="宋体" w:cs="仿宋"/>
          <w:b/>
          <w:sz w:val="44"/>
          <w:szCs w:val="44"/>
        </w:rPr>
        <w:t>中西部计划体检项目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snapToGrid w:val="0"/>
          <w:kern w:val="0"/>
          <w:sz w:val="32"/>
        </w:rPr>
      </w:pPr>
      <w:r>
        <w:rPr>
          <w:rFonts w:hint="eastAsia" w:ascii="仿宋_GB2312" w:hAnsi="仿宋_GB2312" w:eastAsia="仿宋_GB2312" w:cs="仿宋"/>
          <w:snapToGrid w:val="0"/>
          <w:kern w:val="0"/>
          <w:sz w:val="32"/>
        </w:rPr>
        <w:t>一、内科检查（心、肺、肝、脾、精神系统等）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snapToGrid w:val="0"/>
          <w:kern w:val="0"/>
          <w:sz w:val="32"/>
        </w:rPr>
      </w:pPr>
      <w:r>
        <w:rPr>
          <w:rFonts w:hint="eastAsia" w:ascii="仿宋_GB2312" w:hAnsi="仿宋_GB2312" w:eastAsia="仿宋_GB2312" w:cs="仿宋"/>
          <w:snapToGrid w:val="0"/>
          <w:kern w:val="0"/>
          <w:sz w:val="32"/>
        </w:rPr>
        <w:t>二、外科检查（皮肤、淋巴结、甲状腺、乳房、脊柱、四肢等）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snapToGrid w:val="0"/>
          <w:kern w:val="0"/>
          <w:sz w:val="32"/>
        </w:rPr>
      </w:pPr>
      <w:r>
        <w:rPr>
          <w:rFonts w:hint="eastAsia" w:ascii="仿宋_GB2312" w:hAnsi="仿宋_GB2312" w:eastAsia="仿宋_GB2312" w:cs="仿宋"/>
          <w:snapToGrid w:val="0"/>
          <w:kern w:val="0"/>
          <w:sz w:val="32"/>
        </w:rPr>
        <w:t>三、眼科检查（视力、外眼）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snapToGrid w:val="0"/>
          <w:kern w:val="0"/>
          <w:sz w:val="32"/>
        </w:rPr>
      </w:pPr>
      <w:r>
        <w:rPr>
          <w:rFonts w:hint="eastAsia" w:ascii="仿宋_GB2312" w:hAnsi="仿宋_GB2312" w:eastAsia="仿宋_GB2312" w:cs="仿宋"/>
          <w:snapToGrid w:val="0"/>
          <w:kern w:val="0"/>
          <w:sz w:val="32"/>
        </w:rPr>
        <w:t>四、耳鼻喉检查（听力、耳疾、咽、喉扁桃体）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snapToGrid w:val="0"/>
          <w:kern w:val="0"/>
          <w:sz w:val="32"/>
        </w:rPr>
      </w:pPr>
      <w:r>
        <w:rPr>
          <w:rFonts w:hint="eastAsia" w:ascii="仿宋_GB2312" w:hAnsi="仿宋_GB2312" w:eastAsia="仿宋_GB2312" w:cs="仿宋"/>
          <w:snapToGrid w:val="0"/>
          <w:kern w:val="0"/>
          <w:sz w:val="32"/>
        </w:rPr>
        <w:t>五、胸部X光片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snapToGrid w:val="0"/>
          <w:kern w:val="0"/>
          <w:sz w:val="32"/>
        </w:rPr>
      </w:pPr>
      <w:r>
        <w:rPr>
          <w:rFonts w:hint="eastAsia" w:ascii="仿宋_GB2312" w:hAnsi="仿宋_GB2312" w:eastAsia="仿宋_GB2312" w:cs="仿宋"/>
          <w:snapToGrid w:val="0"/>
          <w:kern w:val="0"/>
          <w:sz w:val="32"/>
        </w:rPr>
        <w:t>六、心电图检查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snapToGrid w:val="0"/>
          <w:kern w:val="0"/>
          <w:sz w:val="32"/>
        </w:rPr>
      </w:pPr>
      <w:r>
        <w:rPr>
          <w:rFonts w:hint="eastAsia" w:ascii="仿宋_GB2312" w:hAnsi="仿宋_GB2312" w:eastAsia="仿宋_GB2312" w:cs="仿宋"/>
          <w:snapToGrid w:val="0"/>
          <w:kern w:val="0"/>
          <w:sz w:val="32"/>
        </w:rPr>
        <w:t>七、生化（肝功能、肾功能）检查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snapToGrid w:val="0"/>
          <w:kern w:val="0"/>
          <w:sz w:val="32"/>
        </w:rPr>
      </w:pPr>
      <w:r>
        <w:rPr>
          <w:rFonts w:hint="eastAsia" w:ascii="仿宋_GB2312" w:hAnsi="仿宋_GB2312" w:eastAsia="仿宋_GB2312" w:cs="仿宋"/>
          <w:snapToGrid w:val="0"/>
          <w:kern w:val="0"/>
          <w:sz w:val="32"/>
        </w:rPr>
        <w:t>八、血、尿常规检查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snapToGrid w:val="0"/>
          <w:kern w:val="0"/>
          <w:sz w:val="32"/>
        </w:rPr>
      </w:pPr>
      <w:r>
        <w:rPr>
          <w:rFonts w:hint="eastAsia" w:ascii="仿宋_GB2312" w:hAnsi="仿宋_GB2312" w:eastAsia="仿宋_GB2312" w:cs="仿宋"/>
          <w:snapToGrid w:val="0"/>
          <w:kern w:val="0"/>
          <w:sz w:val="32"/>
        </w:rPr>
        <w:t>九、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lang w:eastAsia="zh-CN"/>
        </w:rPr>
        <w:t>既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</w:rPr>
        <w:t>往病史询问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"/>
          <w:snapToGrid w:val="0"/>
          <w:kern w:val="0"/>
          <w:sz w:val="32"/>
        </w:rPr>
        <w:t>由于各地医疗仪器型号、规格、检测试剂、方法不同，各地可依据当地医疗机构通行使用的检验标准对志愿者进行体检。</w:t>
      </w:r>
    </w:p>
    <w:p>
      <w:pPr>
        <w:jc w:val="left"/>
        <w:rPr>
          <w:rFonts w:hint="eastAsia" w:ascii="仿宋_GB2312" w:hAnsi="仿宋_GB2312" w:eastAsia="仿宋_GB2312" w:cs="仿宋"/>
          <w:sz w:val="32"/>
          <w:szCs w:val="32"/>
          <w:u w:val="single"/>
        </w:rPr>
      </w:pPr>
    </w:p>
    <w:p/>
    <w:p>
      <w:pPr>
        <w:spacing w:line="600" w:lineRule="exact"/>
        <w:jc w:val="center"/>
        <w:rPr>
          <w:rFonts w:hint="eastAsia" w:ascii="宋体" w:hAnsi="宋体" w:eastAsia="宋体" w:cs="仿宋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hint="eastAsia" w:ascii="宋体" w:hAnsi="宋体" w:eastAsia="宋体" w:cs="仿宋"/>
          <w:b/>
          <w:sz w:val="44"/>
          <w:szCs w:val="44"/>
        </w:rPr>
      </w:pPr>
      <w:r>
        <w:rPr>
          <w:rFonts w:hint="eastAsia" w:ascii="宋体" w:hAnsi="宋体" w:eastAsia="宋体" w:cs="仿宋"/>
          <w:b/>
          <w:sz w:val="44"/>
          <w:szCs w:val="44"/>
        </w:rPr>
        <w:t>201</w:t>
      </w:r>
      <w:r>
        <w:rPr>
          <w:rFonts w:hint="eastAsia" w:ascii="宋体" w:hAnsi="宋体" w:eastAsia="宋体" w:cs="仿宋"/>
          <w:b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 w:cs="仿宋"/>
          <w:b/>
          <w:sz w:val="44"/>
          <w:szCs w:val="44"/>
        </w:rPr>
        <w:t>年海南省大学生志愿服务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"/>
          <w:b/>
          <w:sz w:val="44"/>
          <w:szCs w:val="44"/>
        </w:rPr>
      </w:pPr>
      <w:r>
        <w:rPr>
          <w:rFonts w:hint="eastAsia" w:ascii="宋体" w:hAnsi="宋体" w:eastAsia="宋体" w:cs="仿宋"/>
          <w:b/>
          <w:sz w:val="44"/>
          <w:szCs w:val="44"/>
        </w:rPr>
        <w:t>中西部计划体检标准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sz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第一条　</w:t>
      </w:r>
      <w:r>
        <w:rPr>
          <w:rFonts w:hint="eastAsia" w:ascii="仿宋_GB2312" w:hAnsi="仿宋_GB2312" w:eastAsia="仿宋_GB2312" w:cs="仿宋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遇有下列情况之一的，排除心脏病理性改变，合格：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（一）心脏听诊有生理性杂音；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（二）每分钟少于6次的偶发期前收缩（有心肌炎史者从严掌握）；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（三）心率每分钟50－60次或100－110次；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（四）心电图有异常的其他情况。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第二条</w:t>
      </w:r>
      <w:r>
        <w:rPr>
          <w:rFonts w:hint="eastAsia" w:ascii="仿宋_GB2312" w:hAnsi="仿宋_GB2312" w:eastAsia="仿宋_GB2312" w:cs="仿宋"/>
          <w:sz w:val="32"/>
          <w:szCs w:val="32"/>
        </w:rPr>
        <w:t>　血压在下列范围内，合格：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5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收缩压90mmHg－140mmHg（12.00－18.66Kpa）；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5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舒张压60mmHg－90mmHg（8.00－12.00Kpa）。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第三条</w:t>
      </w:r>
      <w:r>
        <w:rPr>
          <w:rFonts w:hint="eastAsia" w:ascii="仿宋_GB2312" w:hAnsi="仿宋_GB2312" w:eastAsia="仿宋_GB2312" w:cs="仿宋"/>
          <w:sz w:val="32"/>
          <w:szCs w:val="32"/>
        </w:rPr>
        <w:t>　血液病，不合格。单纯性缺铁性贫血，血红蛋白男性高于90g／L、女性高于80g／L，合格。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第四条</w:t>
      </w:r>
      <w:r>
        <w:rPr>
          <w:rFonts w:hint="eastAsia" w:ascii="仿宋_GB2312" w:hAnsi="仿宋_GB2312" w:eastAsia="仿宋_GB2312" w:cs="仿宋"/>
          <w:sz w:val="32"/>
          <w:szCs w:val="32"/>
        </w:rPr>
        <w:t>　结核病不合格。但下列情况合格：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（一）原发性肺结核、继发性肺结核、结核性胸膜炎，临床治愈后稳定1年无变化者；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（二）肺外结核病：肾结核、骨结核、腹膜结核、淋巴结核等，临床治愈后2年无复发，经专科医院检查无变化者。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第五条　慢性支气管炎伴阻塞性肺气肿、支气管扩张、支气管哮喘，不合格。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第六条</w:t>
      </w:r>
      <w:r>
        <w:rPr>
          <w:rFonts w:hint="eastAsia" w:ascii="仿宋_GB2312" w:hAnsi="仿宋_GB2312" w:eastAsia="仿宋_GB2312" w:cs="仿宋"/>
          <w:sz w:val="32"/>
          <w:szCs w:val="32"/>
        </w:rPr>
        <w:t>　严重慢性胃、肠疾病，不合格。胃溃疡或十二指肠溃疡已愈合，1年内无出血史，1年以上无症状者，合格；胃次全切除术后无严重并发症者，合格。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第七条</w:t>
      </w:r>
      <w:r>
        <w:rPr>
          <w:rFonts w:hint="eastAsia" w:ascii="仿宋_GB2312" w:hAnsi="仿宋_GB2312" w:eastAsia="仿宋_GB2312" w:cs="仿宋"/>
          <w:sz w:val="32"/>
          <w:szCs w:val="32"/>
        </w:rPr>
        <w:t>　各种急慢性肝炎，不合格。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第八条</w:t>
      </w:r>
      <w:r>
        <w:rPr>
          <w:rFonts w:hint="eastAsia" w:ascii="仿宋_GB2312" w:hAnsi="仿宋_GB2312" w:eastAsia="仿宋_GB2312" w:cs="仿宋"/>
          <w:sz w:val="32"/>
          <w:szCs w:val="32"/>
        </w:rPr>
        <w:t>　各种恶性肿瘤和肝硬化，不合格。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第九条</w:t>
      </w:r>
      <w:r>
        <w:rPr>
          <w:rFonts w:hint="eastAsia" w:ascii="仿宋_GB2312" w:hAnsi="仿宋_GB2312" w:eastAsia="仿宋_GB2312" w:cs="仿宋"/>
          <w:sz w:val="32"/>
          <w:szCs w:val="32"/>
        </w:rPr>
        <w:t>　急慢性肾炎、慢性肾盂肾炎、多囊肾、肾功能不全，不合格。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　第十条</w:t>
      </w:r>
      <w:r>
        <w:rPr>
          <w:rFonts w:hint="eastAsia" w:ascii="仿宋_GB2312" w:hAnsi="仿宋_GB2312" w:eastAsia="仿宋_GB2312" w:cs="仿宋"/>
          <w:sz w:val="32"/>
          <w:szCs w:val="32"/>
        </w:rPr>
        <w:t>　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第十一条</w:t>
      </w:r>
      <w:r>
        <w:rPr>
          <w:rFonts w:hint="eastAsia" w:ascii="仿宋_GB2312" w:hAnsi="仿宋_GB2312" w:eastAsia="仿宋_GB2312" w:cs="仿宋"/>
          <w:sz w:val="32"/>
          <w:szCs w:val="32"/>
        </w:rPr>
        <w:t>　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第十二条</w:t>
      </w:r>
      <w:r>
        <w:rPr>
          <w:rFonts w:hint="eastAsia" w:ascii="仿宋_GB2312" w:hAnsi="仿宋_GB2312" w:eastAsia="仿宋_GB2312" w:cs="仿宋"/>
          <w:sz w:val="32"/>
          <w:szCs w:val="32"/>
        </w:rPr>
        <w:t>　红斑狼疮、皮肌炎和／或多发性肌炎、硬皮病、结节性多动脉炎、类风湿性关节炎等各种弥漫性结缔组织疾病，大动脉炎，不合格。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第十三条　</w:t>
      </w:r>
      <w:r>
        <w:rPr>
          <w:rFonts w:hint="eastAsia" w:ascii="仿宋_GB2312" w:hAnsi="仿宋_GB2312" w:eastAsia="仿宋_GB2312" w:cs="仿宋"/>
          <w:sz w:val="32"/>
          <w:szCs w:val="32"/>
        </w:rPr>
        <w:t>晚期血吸虫病，晚期丝虫病兼有橡皮肿或有乳糜尿，不合格。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第十四条</w:t>
      </w:r>
      <w:r>
        <w:rPr>
          <w:rFonts w:hint="eastAsia" w:ascii="仿宋_GB2312" w:hAnsi="仿宋_GB2312" w:eastAsia="仿宋_GB2312" w:cs="仿宋"/>
          <w:sz w:val="32"/>
          <w:szCs w:val="32"/>
        </w:rPr>
        <w:t>　颅骨缺损、颅内异物存留、颅脑畸形、脑外伤后综合症，不合格。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第十五条</w:t>
      </w:r>
      <w:r>
        <w:rPr>
          <w:rFonts w:hint="eastAsia" w:ascii="仿宋_GB2312" w:hAnsi="仿宋_GB2312" w:eastAsia="仿宋_GB2312" w:cs="仿宋"/>
          <w:kern w:val="0"/>
          <w:sz w:val="32"/>
          <w:szCs w:val="32"/>
        </w:rPr>
        <w:t>　严重的慢性骨髓炎，不合格。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第十六条</w:t>
      </w:r>
      <w:r>
        <w:rPr>
          <w:rFonts w:hint="eastAsia" w:ascii="仿宋_GB2312" w:hAnsi="仿宋_GB2312" w:eastAsia="仿宋_GB2312" w:cs="仿宋"/>
          <w:kern w:val="0"/>
          <w:sz w:val="32"/>
          <w:szCs w:val="32"/>
        </w:rPr>
        <w:t>　三度单纯性甲状腺肿，不合格。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第十七条</w:t>
      </w:r>
      <w:r>
        <w:rPr>
          <w:rFonts w:hint="eastAsia" w:ascii="仿宋_GB2312" w:hAnsi="仿宋_GB2312" w:eastAsia="仿宋_GB2312" w:cs="仿宋"/>
          <w:kern w:val="0"/>
          <w:sz w:val="32"/>
          <w:szCs w:val="32"/>
        </w:rPr>
        <w:t>　有梗阻的胆结石或泌尿系结石，不合格。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第十八条</w:t>
      </w:r>
      <w:r>
        <w:rPr>
          <w:rFonts w:hint="eastAsia" w:ascii="仿宋_GB2312" w:hAnsi="仿宋_GB2312" w:eastAsia="仿宋_GB2312" w:cs="仿宋"/>
          <w:kern w:val="0"/>
          <w:sz w:val="32"/>
          <w:szCs w:val="32"/>
        </w:rPr>
        <w:t>　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第十九条</w:t>
      </w:r>
      <w:r>
        <w:rPr>
          <w:rFonts w:hint="eastAsia" w:ascii="仿宋_GB2312" w:hAnsi="仿宋_GB2312" w:eastAsia="仿宋_GB2312" w:cs="仿宋"/>
          <w:kern w:val="0"/>
          <w:sz w:val="32"/>
          <w:szCs w:val="32"/>
        </w:rPr>
        <w:t>　双眼矫正视力均低于0.8（标准对数视力4.9）或有明显视功能损害眼病者，不合格。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第二十条</w:t>
      </w:r>
      <w:r>
        <w:rPr>
          <w:rFonts w:hint="eastAsia" w:ascii="仿宋_GB2312" w:hAnsi="仿宋_GB2312" w:eastAsia="仿宋_GB2312" w:cs="仿宋"/>
          <w:kern w:val="0"/>
          <w:sz w:val="32"/>
          <w:szCs w:val="32"/>
        </w:rPr>
        <w:t>　双耳均有听力障碍，在佩戴助听器情况下，双耳3米以内耳语仍听不见者，不合格。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第二十一条</w:t>
      </w:r>
      <w:r>
        <w:rPr>
          <w:rFonts w:hint="eastAsia" w:ascii="仿宋_GB2312" w:hAnsi="仿宋_GB2312" w:eastAsia="仿宋_GB2312" w:cs="仿宋"/>
          <w:kern w:val="0"/>
          <w:sz w:val="32"/>
          <w:szCs w:val="32"/>
        </w:rPr>
        <w:t>　心理检测结果显示不宜参加西部计划，或有其他心理疾病、精神疾病者，不合格。</w:t>
      </w:r>
    </w:p>
    <w:p>
      <w:pPr>
        <w:keepNext w:val="0"/>
        <w:keepLines w:val="0"/>
        <w:pageBreakBefore w:val="0"/>
        <w:tabs>
          <w:tab w:val="left" w:pos="540"/>
          <w:tab w:val="left" w:pos="1620"/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snapToGrid w:val="0"/>
          <w:kern w:val="0"/>
          <w:sz w:val="32"/>
        </w:rPr>
      </w:pPr>
      <w:r>
        <w:rPr>
          <w:rFonts w:hint="eastAsia" w:ascii="仿宋_GB2312" w:hAnsi="仿宋_GB2312" w:eastAsia="仿宋_GB2312" w:cs="仿宋"/>
          <w:snapToGrid w:val="0"/>
          <w:kern w:val="0"/>
          <w:sz w:val="32"/>
          <w:szCs w:val="24"/>
          <w:lang w:val="en-US" w:eastAsia="zh-CN" w:bidi="ar-SA"/>
        </w:rPr>
        <w:t>第二十二条</w:t>
      </w:r>
      <w:r>
        <w:rPr>
          <w:rFonts w:hint="eastAsia" w:ascii="仿宋_GB2312" w:hAnsi="仿宋_GB2312" w:eastAsia="仿宋_GB2312" w:cs="仿宋"/>
          <w:kern w:val="0"/>
          <w:sz w:val="32"/>
          <w:szCs w:val="32"/>
        </w:rPr>
        <w:t xml:space="preserve"> 有较为明显的肢体残疾，或患有未纳入上述体检标准，影响正常履行职责的其他严重疾病，不适合到到西部基层从事西部计划志愿服务工作</w:t>
      </w:r>
      <w:r>
        <w:rPr>
          <w:rFonts w:hint="eastAsia" w:ascii="仿宋_GB2312" w:hAnsi="仿宋_GB2312" w:eastAsia="仿宋_GB2312" w:cs="仿宋"/>
          <w:snapToGrid w:val="0"/>
          <w:kern w:val="0"/>
          <w:sz w:val="32"/>
        </w:rPr>
        <w:t>，不合格。</w:t>
      </w:r>
    </w:p>
    <w:p>
      <w:pPr>
        <w:keepNext w:val="0"/>
        <w:keepLines w:val="0"/>
        <w:pageBreakBefore w:val="0"/>
        <w:tabs>
          <w:tab w:val="left" w:pos="540"/>
          <w:tab w:val="left" w:pos="1620"/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3" w:firstLineChars="200"/>
        <w:textAlignment w:val="auto"/>
        <w:rPr>
          <w:rFonts w:hint="eastAsia" w:ascii="仿宋_GB2312" w:hAnsi="仿宋_GB2312" w:eastAsia="仿宋_GB2312" w:cs="仿宋"/>
          <w:b/>
          <w:snapToGrid w:val="0"/>
          <w:kern w:val="0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1"/>
        <w:textAlignment w:val="auto"/>
        <w:rPr>
          <w:rFonts w:hint="eastAsia" w:ascii="仿宋_GB2312" w:hAnsi="仿宋_GB2312" w:eastAsia="仿宋_GB2312" w:cs="仿宋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01"/>
        <w:textAlignment w:val="auto"/>
        <w:rPr>
          <w:rFonts w:hint="eastAsia" w:ascii="仿宋_GB2312" w:hAnsi="仿宋_GB2312" w:eastAsia="仿宋_GB2312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75461"/>
    <w:rsid w:val="0CCC2063"/>
    <w:rsid w:val="654754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黑体" w:asciiTheme="minorHAnsi" w:hAnsiTheme="minorHAns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2017-07-11T07:55:00Z</dcterms:created>
  <dc:creator>Administrator</dc:creator>
  <cp:lastModifiedBy>项目办-王小峰</cp:lastModifiedBy>
  <dcterms:modified xsi:type="dcterms:W3CDTF">2018-07-16T09:25:41Z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